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04ADD" w:rsidRDefault="00A04ADD" w:rsidP="00A04ADD">
      <w:pPr>
        <w:jc w:val="center"/>
        <w:rPr>
          <w:rFonts w:ascii="Arial Narrow" w:hAnsi="Arial Narrow" w:cs="Arial"/>
          <w:b/>
          <w:bCs/>
          <w:color w:val="000080"/>
          <w:sz w:val="26"/>
          <w:szCs w:val="26"/>
        </w:rPr>
      </w:pPr>
      <w:r>
        <w:rPr>
          <w:rFonts w:ascii="Arial Narrow" w:hAnsi="Arial Narrow" w:cs="Arial"/>
          <w:b/>
          <w:bCs/>
          <w:color w:val="000080"/>
          <w:sz w:val="26"/>
          <w:szCs w:val="26"/>
        </w:rPr>
        <w:t>COMITÉ MONDIAL POUR LES APPRENTISSAGES TOUT AU LONG DE LA VIE (CMA)</w:t>
      </w:r>
    </w:p>
    <w:p w:rsidR="00AB5224" w:rsidRDefault="00A04ADD">
      <w:r>
        <w:rPr>
          <w:rFonts w:ascii="Arial" w:hAnsi="Arial" w:cs="Arial"/>
          <w:b/>
          <w:bCs/>
          <w:noProof/>
          <w:sz w:val="40"/>
        </w:rPr>
        <w:drawing>
          <wp:inline distT="0" distB="0" distL="0" distR="0">
            <wp:extent cx="5972810" cy="701597"/>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rsidR="00AB5224" w:rsidRDefault="00AB5224"/>
    <w:p w:rsidR="00AB5224" w:rsidRDefault="00AB5224"/>
    <w:p w:rsidR="00AB5224" w:rsidRDefault="00AB5224"/>
    <w:p w:rsidR="00AB5224" w:rsidRPr="00AA792E" w:rsidRDefault="00DE1683" w:rsidP="00AB5224">
      <w:pPr>
        <w:jc w:val="center"/>
        <w:rPr>
          <w:rFonts w:ascii="Arial" w:hAnsi="Arial"/>
          <w:b/>
          <w:sz w:val="32"/>
        </w:rPr>
      </w:pPr>
      <w:r>
        <w:rPr>
          <w:rFonts w:ascii="Arial" w:hAnsi="Arial"/>
          <w:b/>
          <w:sz w:val="32"/>
        </w:rPr>
        <w:t>Compte-rendu de la r</w:t>
      </w:r>
      <w:r w:rsidR="00AB5224" w:rsidRPr="00AA792E">
        <w:rPr>
          <w:rFonts w:ascii="Arial" w:hAnsi="Arial"/>
          <w:b/>
          <w:sz w:val="32"/>
        </w:rPr>
        <w:t xml:space="preserve">éunion </w:t>
      </w:r>
      <w:r w:rsidR="00AB5224">
        <w:rPr>
          <w:rFonts w:ascii="Arial" w:hAnsi="Arial"/>
          <w:b/>
          <w:sz w:val="32"/>
        </w:rPr>
        <w:t>de la</w:t>
      </w:r>
      <w:r w:rsidR="00AB5224" w:rsidRPr="00AA792E">
        <w:rPr>
          <w:rFonts w:ascii="Arial" w:hAnsi="Arial"/>
          <w:b/>
          <w:sz w:val="32"/>
        </w:rPr>
        <w:t xml:space="preserve"> Commission Réseaux</w:t>
      </w:r>
      <w:r>
        <w:rPr>
          <w:rFonts w:ascii="Arial" w:hAnsi="Arial"/>
          <w:b/>
          <w:sz w:val="32"/>
        </w:rPr>
        <w:t xml:space="preserve"> </w:t>
      </w:r>
    </w:p>
    <w:p w:rsidR="00AB5224" w:rsidRPr="00B3269E" w:rsidRDefault="00DE1683" w:rsidP="00AB5224">
      <w:pPr>
        <w:jc w:val="center"/>
        <w:rPr>
          <w:rFonts w:ascii="Arial" w:hAnsi="Arial"/>
          <w:b/>
          <w:color w:val="0000FF"/>
          <w:sz w:val="40"/>
        </w:rPr>
      </w:pPr>
      <w:r>
        <w:rPr>
          <w:rFonts w:ascii="Arial" w:hAnsi="Arial"/>
          <w:b/>
          <w:color w:val="0000FF"/>
          <w:sz w:val="40"/>
        </w:rPr>
        <w:t>Du m</w:t>
      </w:r>
      <w:r w:rsidR="00FD7B87">
        <w:rPr>
          <w:rFonts w:ascii="Arial" w:hAnsi="Arial"/>
          <w:b/>
          <w:color w:val="0000FF"/>
          <w:sz w:val="40"/>
        </w:rPr>
        <w:t xml:space="preserve">ardi </w:t>
      </w:r>
      <w:r w:rsidR="00A36120">
        <w:rPr>
          <w:rFonts w:ascii="Arial" w:hAnsi="Arial"/>
          <w:b/>
          <w:color w:val="0000FF"/>
          <w:sz w:val="40"/>
        </w:rPr>
        <w:t xml:space="preserve">11 Juin </w:t>
      </w:r>
      <w:r w:rsidR="00AB5224">
        <w:rPr>
          <w:rFonts w:ascii="Arial" w:hAnsi="Arial"/>
          <w:b/>
          <w:color w:val="0000FF"/>
          <w:sz w:val="40"/>
        </w:rPr>
        <w:t xml:space="preserve">2013 </w:t>
      </w:r>
    </w:p>
    <w:p w:rsidR="00AB5224" w:rsidRPr="00DB7006" w:rsidRDefault="00AB5224" w:rsidP="00AB5224">
      <w:pPr>
        <w:widowControl w:val="0"/>
        <w:autoSpaceDE w:val="0"/>
        <w:autoSpaceDN w:val="0"/>
        <w:adjustRightInd w:val="0"/>
        <w:rPr>
          <w:rFonts w:ascii="Arial" w:hAnsi="Arial"/>
          <w:b/>
          <w:sz w:val="32"/>
        </w:rPr>
      </w:pPr>
    </w:p>
    <w:p w:rsidR="00AB5224" w:rsidRDefault="00AB5224" w:rsidP="00AB5224">
      <w:pPr>
        <w:widowControl w:val="0"/>
        <w:autoSpaceDE w:val="0"/>
        <w:autoSpaceDN w:val="0"/>
        <w:adjustRightInd w:val="0"/>
        <w:rPr>
          <w:rFonts w:ascii="Arial" w:hAnsi="Arial"/>
          <w:b/>
          <w:sz w:val="28"/>
        </w:rPr>
      </w:pPr>
    </w:p>
    <w:p w:rsidR="00A106B1" w:rsidRDefault="00A106B1" w:rsidP="00A106B1">
      <w:pPr>
        <w:pStyle w:val="Paragraphedeliste"/>
        <w:widowControl w:val="0"/>
        <w:autoSpaceDE w:val="0"/>
        <w:autoSpaceDN w:val="0"/>
        <w:adjustRightInd w:val="0"/>
        <w:rPr>
          <w:rFonts w:ascii="Arial" w:hAnsi="Arial"/>
          <w:sz w:val="28"/>
        </w:rPr>
      </w:pPr>
    </w:p>
    <w:p w:rsidR="00A106B1" w:rsidRPr="00B745F9" w:rsidRDefault="00A106B1" w:rsidP="00A106B1">
      <w:pPr>
        <w:widowControl w:val="0"/>
        <w:autoSpaceDE w:val="0"/>
        <w:spacing w:after="120"/>
        <w:rPr>
          <w:rFonts w:ascii="Arial" w:hAnsi="Arial" w:cs="Arial"/>
          <w:bCs/>
          <w:szCs w:val="32"/>
        </w:rPr>
      </w:pPr>
      <w:r>
        <w:rPr>
          <w:rFonts w:ascii="Arial" w:hAnsi="Arial" w:cs="Arial"/>
          <w:b/>
          <w:bCs/>
          <w:szCs w:val="32"/>
        </w:rPr>
        <w:t xml:space="preserve"> Etaient présents </w:t>
      </w:r>
      <w:r w:rsidRPr="00B745F9">
        <w:rPr>
          <w:rFonts w:ascii="Arial" w:hAnsi="Arial" w:cs="Arial"/>
          <w:bCs/>
          <w:szCs w:val="32"/>
        </w:rPr>
        <w:t xml:space="preserve">: </w:t>
      </w:r>
      <w:r>
        <w:rPr>
          <w:rFonts w:ascii="Arial" w:hAnsi="Arial" w:cs="Arial"/>
          <w:bCs/>
          <w:szCs w:val="32"/>
        </w:rPr>
        <w:t xml:space="preserve">Françoise Chambre, </w:t>
      </w:r>
      <w:r w:rsidRPr="00B745F9">
        <w:rPr>
          <w:rFonts w:ascii="Arial" w:hAnsi="Arial" w:cs="Arial"/>
          <w:bCs/>
          <w:szCs w:val="32"/>
        </w:rPr>
        <w:t xml:space="preserve">Françoise DB, </w:t>
      </w:r>
      <w:r>
        <w:rPr>
          <w:rFonts w:ascii="Arial" w:hAnsi="Arial" w:cs="Arial"/>
          <w:bCs/>
          <w:szCs w:val="32"/>
        </w:rPr>
        <w:t xml:space="preserve">Elisabeth </w:t>
      </w:r>
      <w:proofErr w:type="spellStart"/>
      <w:r>
        <w:rPr>
          <w:rFonts w:ascii="Arial" w:hAnsi="Arial" w:cs="Arial"/>
          <w:bCs/>
          <w:szCs w:val="32"/>
        </w:rPr>
        <w:t>Derouet</w:t>
      </w:r>
      <w:proofErr w:type="spellEnd"/>
      <w:r>
        <w:rPr>
          <w:rFonts w:ascii="Arial" w:hAnsi="Arial" w:cs="Arial"/>
          <w:bCs/>
          <w:szCs w:val="32"/>
        </w:rPr>
        <w:t xml:space="preserve">, </w:t>
      </w:r>
      <w:r w:rsidRPr="00B745F9">
        <w:rPr>
          <w:rFonts w:ascii="Arial" w:hAnsi="Arial" w:cs="Arial"/>
          <w:bCs/>
          <w:szCs w:val="32"/>
        </w:rPr>
        <w:t xml:space="preserve">Pierre Landry,  Bernard </w:t>
      </w:r>
      <w:proofErr w:type="spellStart"/>
      <w:r w:rsidRPr="00B745F9">
        <w:rPr>
          <w:rFonts w:ascii="Arial" w:hAnsi="Arial" w:cs="Arial"/>
          <w:bCs/>
          <w:szCs w:val="32"/>
        </w:rPr>
        <w:t>Liétard</w:t>
      </w:r>
      <w:proofErr w:type="spellEnd"/>
      <w:r w:rsidRPr="00B745F9">
        <w:rPr>
          <w:rFonts w:ascii="Arial" w:hAnsi="Arial" w:cs="Arial"/>
          <w:bCs/>
          <w:szCs w:val="32"/>
        </w:rPr>
        <w:t xml:space="preserve">, Alfonso </w:t>
      </w:r>
      <w:r>
        <w:rPr>
          <w:rFonts w:ascii="Arial" w:hAnsi="Arial" w:cs="Arial"/>
          <w:bCs/>
          <w:szCs w:val="32"/>
        </w:rPr>
        <w:t>.</w:t>
      </w:r>
      <w:proofErr w:type="spellStart"/>
      <w:r>
        <w:rPr>
          <w:rFonts w:ascii="Arial" w:hAnsi="Arial" w:cs="Arial"/>
          <w:bCs/>
          <w:szCs w:val="32"/>
        </w:rPr>
        <w:t>E.Lizarzaburu</w:t>
      </w:r>
      <w:proofErr w:type="spellEnd"/>
      <w:r>
        <w:rPr>
          <w:rFonts w:ascii="Arial" w:hAnsi="Arial" w:cs="Arial"/>
          <w:bCs/>
          <w:szCs w:val="32"/>
        </w:rPr>
        <w:t xml:space="preserve">, </w:t>
      </w:r>
      <w:proofErr w:type="spellStart"/>
      <w:r>
        <w:rPr>
          <w:rFonts w:ascii="Arial" w:hAnsi="Arial" w:cs="Arial"/>
          <w:bCs/>
          <w:szCs w:val="32"/>
        </w:rPr>
        <w:t>Dalia</w:t>
      </w:r>
      <w:proofErr w:type="spellEnd"/>
      <w:r>
        <w:rPr>
          <w:rFonts w:ascii="Arial" w:hAnsi="Arial" w:cs="Arial"/>
          <w:bCs/>
          <w:szCs w:val="32"/>
        </w:rPr>
        <w:t xml:space="preserve"> </w:t>
      </w:r>
      <w:proofErr w:type="spellStart"/>
      <w:r>
        <w:rPr>
          <w:rFonts w:ascii="Arial" w:hAnsi="Arial" w:cs="Arial"/>
          <w:bCs/>
          <w:szCs w:val="32"/>
        </w:rPr>
        <w:t>Murietta</w:t>
      </w:r>
      <w:proofErr w:type="spellEnd"/>
      <w:r>
        <w:rPr>
          <w:rFonts w:ascii="Arial" w:hAnsi="Arial" w:cs="Arial"/>
          <w:bCs/>
          <w:szCs w:val="32"/>
        </w:rPr>
        <w:t xml:space="preserve">, Annie </w:t>
      </w:r>
      <w:proofErr w:type="spellStart"/>
      <w:r>
        <w:rPr>
          <w:rFonts w:ascii="Arial" w:hAnsi="Arial" w:cs="Arial"/>
          <w:bCs/>
          <w:szCs w:val="32"/>
        </w:rPr>
        <w:t>Piau</w:t>
      </w:r>
      <w:proofErr w:type="spellEnd"/>
      <w:r>
        <w:rPr>
          <w:rFonts w:ascii="Arial" w:hAnsi="Arial" w:cs="Arial"/>
          <w:bCs/>
          <w:szCs w:val="32"/>
        </w:rPr>
        <w:t>, Bénédicte Pinot,</w:t>
      </w:r>
    </w:p>
    <w:p w:rsidR="00AB5224" w:rsidRDefault="00AB5224" w:rsidP="00AB5224">
      <w:pPr>
        <w:widowControl w:val="0"/>
        <w:autoSpaceDE w:val="0"/>
        <w:autoSpaceDN w:val="0"/>
        <w:adjustRightInd w:val="0"/>
        <w:rPr>
          <w:rFonts w:ascii="Arial" w:hAnsi="Arial"/>
          <w:b/>
          <w:sz w:val="28"/>
        </w:rPr>
      </w:pPr>
    </w:p>
    <w:p w:rsidR="00AD1A90" w:rsidRDefault="00DE1683" w:rsidP="00DE1683">
      <w:pPr>
        <w:widowControl w:val="0"/>
        <w:autoSpaceDE w:val="0"/>
        <w:autoSpaceDN w:val="0"/>
        <w:adjustRightInd w:val="0"/>
        <w:rPr>
          <w:rFonts w:ascii="Arial" w:hAnsi="Arial"/>
          <w:b/>
        </w:rPr>
      </w:pPr>
      <w:r w:rsidRPr="00DE1683">
        <w:rPr>
          <w:rFonts w:ascii="Arial" w:hAnsi="Arial"/>
          <w:b/>
          <w:sz w:val="28"/>
        </w:rPr>
        <w:t>Lettre 5</w:t>
      </w:r>
      <w:r>
        <w:rPr>
          <w:rFonts w:ascii="Arial" w:hAnsi="Arial"/>
          <w:b/>
        </w:rPr>
        <w:t xml:space="preserve"> </w:t>
      </w:r>
      <w:r w:rsidR="00173357">
        <w:rPr>
          <w:rFonts w:ascii="Arial" w:hAnsi="Arial"/>
          <w:b/>
        </w:rPr>
        <w:t xml:space="preserve"> dédiée aux réseaux apprenants</w:t>
      </w:r>
    </w:p>
    <w:p w:rsidR="00DE1683" w:rsidRDefault="00DE1683" w:rsidP="00DE1683">
      <w:pPr>
        <w:widowControl w:val="0"/>
        <w:autoSpaceDE w:val="0"/>
        <w:autoSpaceDN w:val="0"/>
        <w:adjustRightInd w:val="0"/>
        <w:rPr>
          <w:rFonts w:ascii="Arial" w:hAnsi="Arial"/>
          <w:b/>
        </w:rPr>
      </w:pPr>
    </w:p>
    <w:p w:rsidR="00B6141E" w:rsidRDefault="00DE1683" w:rsidP="00B6141E">
      <w:pPr>
        <w:widowControl w:val="0"/>
        <w:autoSpaceDE w:val="0"/>
        <w:autoSpaceDN w:val="0"/>
        <w:adjustRightInd w:val="0"/>
        <w:ind w:left="708"/>
        <w:rPr>
          <w:rFonts w:ascii="Arial" w:hAnsi="Arial"/>
          <w:sz w:val="28"/>
        </w:rPr>
      </w:pPr>
      <w:r w:rsidRPr="00DE1683">
        <w:rPr>
          <w:rFonts w:ascii="Arial" w:hAnsi="Arial"/>
          <w:sz w:val="28"/>
        </w:rPr>
        <w:t>L</w:t>
      </w:r>
      <w:r w:rsidR="00A36120" w:rsidRPr="00DE1683">
        <w:rPr>
          <w:rFonts w:ascii="Arial" w:hAnsi="Arial"/>
          <w:sz w:val="28"/>
        </w:rPr>
        <w:t xml:space="preserve">es travaux </w:t>
      </w:r>
      <w:r w:rsidR="00FD7B87" w:rsidRPr="00DE1683">
        <w:rPr>
          <w:rFonts w:ascii="Arial" w:hAnsi="Arial"/>
          <w:sz w:val="28"/>
        </w:rPr>
        <w:t xml:space="preserve">pour définir le chemin de fer de la lettre </w:t>
      </w:r>
      <w:r w:rsidRPr="00DE1683">
        <w:rPr>
          <w:rFonts w:ascii="Arial" w:hAnsi="Arial"/>
          <w:sz w:val="28"/>
        </w:rPr>
        <w:t xml:space="preserve">5 sur les réseaux apprenants se sont poursuivis. </w:t>
      </w:r>
      <w:r w:rsidR="00B97218">
        <w:rPr>
          <w:rFonts w:ascii="Arial" w:hAnsi="Arial"/>
          <w:sz w:val="28"/>
        </w:rPr>
        <w:t xml:space="preserve">Nous avons évoqué la possibilité d’imaginer un </w:t>
      </w:r>
      <w:proofErr w:type="spellStart"/>
      <w:r w:rsidR="00B97218">
        <w:rPr>
          <w:rFonts w:ascii="Arial" w:hAnsi="Arial"/>
          <w:sz w:val="28"/>
        </w:rPr>
        <w:t>pré-canevas</w:t>
      </w:r>
      <w:proofErr w:type="spellEnd"/>
      <w:r w:rsidR="00B97218">
        <w:rPr>
          <w:rFonts w:ascii="Arial" w:hAnsi="Arial"/>
          <w:sz w:val="28"/>
        </w:rPr>
        <w:t xml:space="preserve"> du séminaire international qui ira de pair avec la publication de cette lettre.</w:t>
      </w:r>
      <w:r w:rsidR="00B6141E">
        <w:rPr>
          <w:rFonts w:ascii="Arial" w:hAnsi="Arial"/>
          <w:sz w:val="28"/>
        </w:rPr>
        <w:tab/>
      </w:r>
    </w:p>
    <w:p w:rsidR="00B6141E" w:rsidRDefault="00B6141E" w:rsidP="00B6141E">
      <w:pPr>
        <w:widowControl w:val="0"/>
        <w:autoSpaceDE w:val="0"/>
        <w:autoSpaceDN w:val="0"/>
        <w:adjustRightInd w:val="0"/>
        <w:ind w:left="708"/>
        <w:rPr>
          <w:rFonts w:ascii="Arial" w:hAnsi="Arial"/>
          <w:sz w:val="28"/>
        </w:rPr>
      </w:pPr>
    </w:p>
    <w:p w:rsidR="00A106B1" w:rsidRDefault="00DE1683" w:rsidP="00B6141E">
      <w:pPr>
        <w:widowControl w:val="0"/>
        <w:autoSpaceDE w:val="0"/>
        <w:autoSpaceDN w:val="0"/>
        <w:adjustRightInd w:val="0"/>
        <w:ind w:left="708"/>
        <w:rPr>
          <w:rFonts w:ascii="Arial" w:hAnsi="Arial"/>
          <w:sz w:val="28"/>
        </w:rPr>
      </w:pPr>
      <w:r w:rsidRPr="00DE1683">
        <w:rPr>
          <w:rFonts w:ascii="Arial" w:hAnsi="Arial"/>
          <w:sz w:val="28"/>
        </w:rPr>
        <w:t>Les</w:t>
      </w:r>
      <w:r w:rsidR="00A36120" w:rsidRPr="00DE1683">
        <w:rPr>
          <w:rFonts w:ascii="Arial" w:hAnsi="Arial"/>
          <w:sz w:val="28"/>
        </w:rPr>
        <w:t xml:space="preserve"> </w:t>
      </w:r>
      <w:r w:rsidR="005758DB" w:rsidRPr="00DE1683">
        <w:rPr>
          <w:rFonts w:ascii="Arial" w:hAnsi="Arial"/>
          <w:sz w:val="28"/>
        </w:rPr>
        <w:t xml:space="preserve">nouveaux textes </w:t>
      </w:r>
      <w:r w:rsidRPr="00DE1683">
        <w:rPr>
          <w:rFonts w:ascii="Arial" w:hAnsi="Arial"/>
          <w:sz w:val="28"/>
        </w:rPr>
        <w:t xml:space="preserve">de Pascal Galvani, Bénédicte Pinot, Alexandre </w:t>
      </w:r>
      <w:proofErr w:type="spellStart"/>
      <w:r w:rsidRPr="00DE1683">
        <w:rPr>
          <w:rFonts w:ascii="Arial" w:hAnsi="Arial"/>
          <w:sz w:val="28"/>
        </w:rPr>
        <w:t>Ginoyer</w:t>
      </w:r>
      <w:proofErr w:type="spellEnd"/>
      <w:r w:rsidRPr="00DE1683">
        <w:rPr>
          <w:rFonts w:ascii="Arial" w:hAnsi="Arial"/>
          <w:sz w:val="28"/>
        </w:rPr>
        <w:t xml:space="preserve">, Evelyne </w:t>
      </w:r>
      <w:proofErr w:type="spellStart"/>
      <w:r w:rsidRPr="00DE1683">
        <w:rPr>
          <w:rFonts w:ascii="Arial" w:hAnsi="Arial"/>
          <w:sz w:val="28"/>
        </w:rPr>
        <w:t>Deret</w:t>
      </w:r>
      <w:proofErr w:type="spellEnd"/>
      <w:r w:rsidRPr="00DE1683">
        <w:rPr>
          <w:rFonts w:ascii="Arial" w:hAnsi="Arial"/>
          <w:sz w:val="28"/>
        </w:rPr>
        <w:t xml:space="preserve">, Denys </w:t>
      </w:r>
      <w:proofErr w:type="spellStart"/>
      <w:r w:rsidRPr="00DE1683">
        <w:rPr>
          <w:rFonts w:ascii="Arial" w:hAnsi="Arial"/>
          <w:sz w:val="28"/>
        </w:rPr>
        <w:t>Lamontagne</w:t>
      </w:r>
      <w:proofErr w:type="spellEnd"/>
      <w:r w:rsidRPr="00DE1683">
        <w:rPr>
          <w:rFonts w:ascii="Arial" w:hAnsi="Arial"/>
          <w:sz w:val="28"/>
        </w:rPr>
        <w:t xml:space="preserve"> ont été discutés.</w:t>
      </w:r>
    </w:p>
    <w:p w:rsidR="00DE1683" w:rsidRDefault="00B6141E" w:rsidP="00DE1683">
      <w:pPr>
        <w:widowControl w:val="0"/>
        <w:autoSpaceDE w:val="0"/>
        <w:autoSpaceDN w:val="0"/>
        <w:adjustRightInd w:val="0"/>
        <w:rPr>
          <w:rFonts w:ascii="Arial" w:hAnsi="Arial"/>
          <w:sz w:val="28"/>
        </w:rPr>
      </w:pPr>
      <w:r>
        <w:rPr>
          <w:rFonts w:ascii="Arial" w:hAnsi="Arial"/>
          <w:sz w:val="28"/>
        </w:rPr>
        <w:tab/>
      </w:r>
      <w:r w:rsidR="00DE1683" w:rsidRPr="00DE1683">
        <w:rPr>
          <w:rFonts w:ascii="Arial" w:hAnsi="Arial"/>
          <w:sz w:val="28"/>
        </w:rPr>
        <w:t xml:space="preserve"> </w:t>
      </w:r>
    </w:p>
    <w:p w:rsidR="00B6141E" w:rsidRDefault="00DE1683" w:rsidP="00B6141E">
      <w:pPr>
        <w:widowControl w:val="0"/>
        <w:autoSpaceDE w:val="0"/>
        <w:autoSpaceDN w:val="0"/>
        <w:adjustRightInd w:val="0"/>
        <w:ind w:left="708"/>
        <w:rPr>
          <w:rFonts w:ascii="Arial" w:hAnsi="Arial"/>
          <w:sz w:val="28"/>
        </w:rPr>
      </w:pPr>
      <w:r w:rsidRPr="00DE1683">
        <w:rPr>
          <w:rFonts w:ascii="Arial" w:hAnsi="Arial"/>
          <w:sz w:val="28"/>
        </w:rPr>
        <w:t xml:space="preserve">Alfonso E. </w:t>
      </w:r>
      <w:proofErr w:type="spellStart"/>
      <w:r w:rsidRPr="00DE1683">
        <w:rPr>
          <w:rFonts w:ascii="Arial" w:hAnsi="Arial"/>
          <w:sz w:val="28"/>
        </w:rPr>
        <w:t>Lizarzaburu</w:t>
      </w:r>
      <w:proofErr w:type="spellEnd"/>
      <w:r w:rsidR="00A106B1">
        <w:rPr>
          <w:rFonts w:ascii="Arial" w:hAnsi="Arial"/>
          <w:sz w:val="28"/>
        </w:rPr>
        <w:t xml:space="preserve"> a précisé qu’il donnait la parole au président du CEAL (Conseil d’Education populaire d’Amérique Latine et des Caraïbes, du Mexique au Chili). Le CEAL est un réseau de réseaux qui souhaite devenir un mouvement d’éducation.</w:t>
      </w:r>
    </w:p>
    <w:p w:rsidR="00A106B1" w:rsidRDefault="00A106B1" w:rsidP="00B6141E">
      <w:pPr>
        <w:widowControl w:val="0"/>
        <w:autoSpaceDE w:val="0"/>
        <w:autoSpaceDN w:val="0"/>
        <w:adjustRightInd w:val="0"/>
        <w:ind w:left="708"/>
        <w:rPr>
          <w:rFonts w:ascii="Arial" w:hAnsi="Arial"/>
          <w:sz w:val="28"/>
        </w:rPr>
      </w:pPr>
    </w:p>
    <w:p w:rsidR="006C6464" w:rsidRDefault="00A106B1" w:rsidP="00B6141E">
      <w:pPr>
        <w:widowControl w:val="0"/>
        <w:autoSpaceDE w:val="0"/>
        <w:autoSpaceDN w:val="0"/>
        <w:adjustRightInd w:val="0"/>
        <w:ind w:left="708"/>
        <w:rPr>
          <w:rFonts w:ascii="Arial" w:hAnsi="Arial"/>
          <w:sz w:val="28"/>
        </w:rPr>
      </w:pPr>
      <w:proofErr w:type="spellStart"/>
      <w:r>
        <w:rPr>
          <w:rFonts w:ascii="Arial" w:hAnsi="Arial"/>
          <w:sz w:val="28"/>
        </w:rPr>
        <w:t>Marlena</w:t>
      </w:r>
      <w:proofErr w:type="spellEnd"/>
      <w:r>
        <w:rPr>
          <w:rFonts w:ascii="Arial" w:hAnsi="Arial"/>
          <w:sz w:val="28"/>
        </w:rPr>
        <w:t xml:space="preserve"> Bouche et </w:t>
      </w:r>
      <w:proofErr w:type="spellStart"/>
      <w:r>
        <w:rPr>
          <w:rFonts w:ascii="Arial" w:hAnsi="Arial"/>
          <w:sz w:val="28"/>
        </w:rPr>
        <w:t>Dalia</w:t>
      </w:r>
      <w:proofErr w:type="spellEnd"/>
      <w:r>
        <w:rPr>
          <w:rFonts w:ascii="Arial" w:hAnsi="Arial"/>
          <w:sz w:val="28"/>
        </w:rPr>
        <w:t xml:space="preserve"> </w:t>
      </w:r>
      <w:proofErr w:type="spellStart"/>
      <w:r>
        <w:rPr>
          <w:rFonts w:ascii="Arial" w:hAnsi="Arial"/>
          <w:sz w:val="28"/>
        </w:rPr>
        <w:t>Murietta</w:t>
      </w:r>
      <w:proofErr w:type="spellEnd"/>
      <w:r>
        <w:rPr>
          <w:rFonts w:ascii="Arial" w:hAnsi="Arial"/>
          <w:sz w:val="28"/>
        </w:rPr>
        <w:t xml:space="preserve">  apporteront leur point de vue</w:t>
      </w:r>
      <w:r w:rsidR="00E2339B">
        <w:rPr>
          <w:rFonts w:ascii="Arial" w:hAnsi="Arial"/>
          <w:sz w:val="28"/>
        </w:rPr>
        <w:t xml:space="preserve"> international</w:t>
      </w:r>
      <w:r>
        <w:rPr>
          <w:rFonts w:ascii="Arial" w:hAnsi="Arial"/>
          <w:sz w:val="28"/>
        </w:rPr>
        <w:t xml:space="preserve"> dans « Regards croisés ».</w:t>
      </w:r>
    </w:p>
    <w:p w:rsidR="00B97218" w:rsidRDefault="00B97218" w:rsidP="00B6141E">
      <w:pPr>
        <w:widowControl w:val="0"/>
        <w:autoSpaceDE w:val="0"/>
        <w:autoSpaceDN w:val="0"/>
        <w:adjustRightInd w:val="0"/>
        <w:ind w:left="708"/>
        <w:rPr>
          <w:rFonts w:ascii="Arial" w:hAnsi="Arial"/>
          <w:sz w:val="28"/>
        </w:rPr>
      </w:pPr>
    </w:p>
    <w:p w:rsidR="00A36120" w:rsidRPr="00DE1683" w:rsidRDefault="00B97218" w:rsidP="00B6141E">
      <w:pPr>
        <w:widowControl w:val="0"/>
        <w:autoSpaceDE w:val="0"/>
        <w:autoSpaceDN w:val="0"/>
        <w:adjustRightInd w:val="0"/>
        <w:ind w:left="708"/>
        <w:rPr>
          <w:rFonts w:ascii="Arial" w:hAnsi="Arial"/>
          <w:sz w:val="28"/>
        </w:rPr>
      </w:pPr>
      <w:r>
        <w:rPr>
          <w:rFonts w:ascii="Arial" w:hAnsi="Arial"/>
          <w:sz w:val="28"/>
        </w:rPr>
        <w:t>D’autres participants pourront apporter leur expérience, dans une perspective internationale.</w:t>
      </w:r>
    </w:p>
    <w:p w:rsidR="00223E3A" w:rsidRPr="00223E3A" w:rsidRDefault="00223E3A" w:rsidP="00E94959">
      <w:pPr>
        <w:pStyle w:val="Paragraphedeliste"/>
        <w:widowControl w:val="0"/>
        <w:autoSpaceDE w:val="0"/>
        <w:autoSpaceDN w:val="0"/>
        <w:adjustRightInd w:val="0"/>
        <w:rPr>
          <w:rFonts w:ascii="Arial" w:eastAsiaTheme="minorHAnsi" w:hAnsi="Arial" w:cs="Calibri"/>
          <w:b/>
          <w:color w:val="0000FF"/>
          <w:szCs w:val="30"/>
          <w:lang w:eastAsia="en-US"/>
        </w:rPr>
      </w:pPr>
    </w:p>
    <w:p w:rsidR="006C6464" w:rsidRDefault="006C6464" w:rsidP="00B6141E">
      <w:pPr>
        <w:widowControl w:val="0"/>
        <w:autoSpaceDE w:val="0"/>
        <w:autoSpaceDN w:val="0"/>
        <w:adjustRightInd w:val="0"/>
        <w:rPr>
          <w:rFonts w:ascii="Arial" w:hAnsi="Arial"/>
          <w:b/>
          <w:sz w:val="28"/>
        </w:rPr>
      </w:pPr>
    </w:p>
    <w:p w:rsidR="006C6464" w:rsidRDefault="006C6464" w:rsidP="00B6141E">
      <w:pPr>
        <w:widowControl w:val="0"/>
        <w:autoSpaceDE w:val="0"/>
        <w:autoSpaceDN w:val="0"/>
        <w:adjustRightInd w:val="0"/>
        <w:rPr>
          <w:rFonts w:ascii="Arial" w:hAnsi="Arial"/>
          <w:b/>
          <w:sz w:val="28"/>
        </w:rPr>
      </w:pPr>
    </w:p>
    <w:p w:rsidR="006C6464" w:rsidRDefault="006C6464" w:rsidP="00B6141E">
      <w:pPr>
        <w:widowControl w:val="0"/>
        <w:autoSpaceDE w:val="0"/>
        <w:autoSpaceDN w:val="0"/>
        <w:adjustRightInd w:val="0"/>
        <w:rPr>
          <w:rFonts w:ascii="Arial" w:hAnsi="Arial"/>
          <w:b/>
          <w:sz w:val="28"/>
        </w:rPr>
      </w:pPr>
    </w:p>
    <w:p w:rsidR="006C6464" w:rsidRDefault="006C6464" w:rsidP="00B6141E">
      <w:pPr>
        <w:widowControl w:val="0"/>
        <w:autoSpaceDE w:val="0"/>
        <w:autoSpaceDN w:val="0"/>
        <w:adjustRightInd w:val="0"/>
        <w:rPr>
          <w:rFonts w:ascii="Arial" w:hAnsi="Arial"/>
          <w:b/>
          <w:sz w:val="28"/>
        </w:rPr>
      </w:pPr>
    </w:p>
    <w:p w:rsidR="00B6141E" w:rsidRDefault="00B6141E" w:rsidP="00B6141E">
      <w:pPr>
        <w:widowControl w:val="0"/>
        <w:autoSpaceDE w:val="0"/>
        <w:autoSpaceDN w:val="0"/>
        <w:adjustRightInd w:val="0"/>
        <w:rPr>
          <w:rFonts w:ascii="Arial" w:hAnsi="Arial"/>
          <w:b/>
          <w:sz w:val="28"/>
        </w:rPr>
      </w:pPr>
      <w:r>
        <w:rPr>
          <w:rFonts w:ascii="Arial" w:hAnsi="Arial"/>
          <w:b/>
          <w:sz w:val="28"/>
        </w:rPr>
        <w:t xml:space="preserve">L’invité </w:t>
      </w:r>
      <w:proofErr w:type="gramStart"/>
      <w:r>
        <w:rPr>
          <w:rFonts w:ascii="Arial" w:hAnsi="Arial"/>
          <w:b/>
          <w:sz w:val="28"/>
        </w:rPr>
        <w:t>surprise</w:t>
      </w:r>
      <w:proofErr w:type="gramEnd"/>
    </w:p>
    <w:p w:rsidR="00B6141E" w:rsidRDefault="00B6141E" w:rsidP="00B6141E">
      <w:pPr>
        <w:widowControl w:val="0"/>
        <w:autoSpaceDE w:val="0"/>
        <w:autoSpaceDN w:val="0"/>
        <w:adjustRightInd w:val="0"/>
        <w:rPr>
          <w:rFonts w:ascii="Arial" w:hAnsi="Arial"/>
          <w:b/>
        </w:rPr>
      </w:pPr>
      <w:r>
        <w:rPr>
          <w:rFonts w:ascii="Arial" w:hAnsi="Arial"/>
          <w:b/>
        </w:rPr>
        <w:t xml:space="preserve"> </w:t>
      </w:r>
    </w:p>
    <w:p w:rsidR="00B6141E" w:rsidRPr="00B6141E" w:rsidRDefault="00B6141E" w:rsidP="00B6141E">
      <w:pPr>
        <w:widowControl w:val="0"/>
        <w:autoSpaceDE w:val="0"/>
        <w:autoSpaceDN w:val="0"/>
        <w:adjustRightInd w:val="0"/>
        <w:ind w:left="708"/>
        <w:rPr>
          <w:rFonts w:ascii="Arial" w:eastAsiaTheme="minorHAnsi" w:hAnsi="Arial" w:cs="Calibri"/>
          <w:color w:val="343434"/>
          <w:sz w:val="28"/>
          <w:szCs w:val="30"/>
          <w:lang w:eastAsia="en-US"/>
        </w:rPr>
      </w:pPr>
      <w:r w:rsidRPr="00B6141E">
        <w:rPr>
          <w:rFonts w:ascii="Arial" w:eastAsiaTheme="minorHAnsi" w:hAnsi="Arial" w:cs="Calibri"/>
          <w:color w:val="343434"/>
          <w:sz w:val="28"/>
          <w:szCs w:val="30"/>
          <w:lang w:eastAsia="en-US"/>
        </w:rPr>
        <w:t xml:space="preserve">Laurent </w:t>
      </w:r>
      <w:proofErr w:type="spellStart"/>
      <w:r w:rsidRPr="00B6141E">
        <w:rPr>
          <w:rFonts w:ascii="Arial" w:eastAsiaTheme="minorHAnsi" w:hAnsi="Arial" w:cs="Calibri"/>
          <w:color w:val="343434"/>
          <w:sz w:val="28"/>
          <w:szCs w:val="30"/>
          <w:lang w:eastAsia="en-US"/>
        </w:rPr>
        <w:t>Loty</w:t>
      </w:r>
      <w:proofErr w:type="spellEnd"/>
      <w:r w:rsidRPr="00B6141E">
        <w:rPr>
          <w:rFonts w:ascii="Arial" w:eastAsiaTheme="minorHAnsi" w:hAnsi="Arial" w:cs="Calibri"/>
          <w:color w:val="343434"/>
          <w:sz w:val="28"/>
          <w:szCs w:val="30"/>
          <w:lang w:eastAsia="en-US"/>
        </w:rPr>
        <w:t xml:space="preserve"> qui a enseigné du collège à l’université et présidé la Société française pour l’histoire des sciences de l’homme est venu nous retrouver en toute simplicité et convivialité au local du CMA.</w:t>
      </w:r>
    </w:p>
    <w:p w:rsidR="00B6141E" w:rsidRPr="00B6141E" w:rsidRDefault="00B6141E" w:rsidP="00B6141E">
      <w:pPr>
        <w:pStyle w:val="Paragraphedeliste"/>
        <w:widowControl w:val="0"/>
        <w:autoSpaceDE w:val="0"/>
        <w:autoSpaceDN w:val="0"/>
        <w:adjustRightInd w:val="0"/>
        <w:rPr>
          <w:rFonts w:ascii="Arial" w:eastAsiaTheme="minorHAnsi" w:hAnsi="Arial" w:cs="Calibri"/>
          <w:color w:val="343434"/>
          <w:sz w:val="28"/>
          <w:szCs w:val="30"/>
          <w:lang w:eastAsia="en-US"/>
        </w:rPr>
      </w:pPr>
    </w:p>
    <w:p w:rsidR="00B6141E" w:rsidRPr="00B6141E" w:rsidRDefault="00B6141E" w:rsidP="00B6141E">
      <w:pPr>
        <w:pStyle w:val="Paragraphedeliste"/>
        <w:widowControl w:val="0"/>
        <w:autoSpaceDE w:val="0"/>
        <w:autoSpaceDN w:val="0"/>
        <w:adjustRightInd w:val="0"/>
        <w:rPr>
          <w:rFonts w:ascii="Arial" w:eastAsiaTheme="minorHAnsi" w:hAnsi="Arial" w:cs="Calibri"/>
          <w:color w:val="343434"/>
          <w:sz w:val="28"/>
          <w:szCs w:val="30"/>
          <w:lang w:eastAsia="en-US"/>
        </w:rPr>
      </w:pPr>
      <w:r w:rsidRPr="00B6141E">
        <w:rPr>
          <w:rFonts w:ascii="Arial" w:eastAsiaTheme="minorHAnsi" w:hAnsi="Arial" w:cs="Calibri"/>
          <w:color w:val="343434"/>
          <w:sz w:val="28"/>
          <w:szCs w:val="30"/>
          <w:lang w:eastAsia="en-US"/>
        </w:rPr>
        <w:t>Chercheur au CNRS, il prône l’</w:t>
      </w:r>
      <w:proofErr w:type="spellStart"/>
      <w:r w:rsidRPr="00B6141E">
        <w:rPr>
          <w:rFonts w:ascii="Arial" w:eastAsiaTheme="minorHAnsi" w:hAnsi="Arial" w:cs="Calibri"/>
          <w:color w:val="343434"/>
          <w:sz w:val="28"/>
          <w:szCs w:val="30"/>
          <w:lang w:eastAsia="en-US"/>
        </w:rPr>
        <w:t>antifatalisme</w:t>
      </w:r>
      <w:proofErr w:type="spellEnd"/>
      <w:r w:rsidRPr="00B6141E">
        <w:rPr>
          <w:rFonts w:ascii="Arial" w:eastAsiaTheme="minorHAnsi" w:hAnsi="Arial" w:cs="Calibri"/>
          <w:color w:val="343434"/>
          <w:sz w:val="28"/>
          <w:szCs w:val="30"/>
          <w:lang w:eastAsia="en-US"/>
        </w:rPr>
        <w:t xml:space="preserve"> et l’</w:t>
      </w:r>
      <w:proofErr w:type="spellStart"/>
      <w:r w:rsidRPr="00B6141E">
        <w:rPr>
          <w:rFonts w:ascii="Arial" w:eastAsiaTheme="minorHAnsi" w:hAnsi="Arial" w:cs="Calibri"/>
          <w:color w:val="343434"/>
          <w:sz w:val="28"/>
          <w:szCs w:val="30"/>
          <w:lang w:eastAsia="en-US"/>
        </w:rPr>
        <w:t>indisciplinarité</w:t>
      </w:r>
      <w:proofErr w:type="spellEnd"/>
      <w:r w:rsidRPr="00B6141E">
        <w:rPr>
          <w:rFonts w:ascii="Arial" w:eastAsiaTheme="minorHAnsi" w:hAnsi="Arial" w:cs="Calibri"/>
          <w:color w:val="343434"/>
          <w:sz w:val="28"/>
          <w:szCs w:val="30"/>
          <w:lang w:eastAsia="en-US"/>
        </w:rPr>
        <w:t xml:space="preserve"> ; il enquête sur la genèse des croyances et des idées contemporaines, et sur l’humanisme du livre au numérique. </w:t>
      </w:r>
    </w:p>
    <w:p w:rsidR="00B6141E" w:rsidRPr="00B6141E" w:rsidRDefault="00B6141E" w:rsidP="00B6141E">
      <w:pPr>
        <w:pStyle w:val="Paragraphedeliste"/>
        <w:widowControl w:val="0"/>
        <w:autoSpaceDE w:val="0"/>
        <w:autoSpaceDN w:val="0"/>
        <w:adjustRightInd w:val="0"/>
        <w:rPr>
          <w:rFonts w:ascii="Arial" w:eastAsiaTheme="minorHAnsi" w:hAnsi="Arial" w:cs="Calibri"/>
          <w:color w:val="343434"/>
          <w:sz w:val="28"/>
          <w:szCs w:val="30"/>
          <w:lang w:eastAsia="en-US"/>
        </w:rPr>
      </w:pPr>
    </w:p>
    <w:p w:rsidR="00B6141E" w:rsidRPr="00B6141E" w:rsidRDefault="00B6141E" w:rsidP="00B6141E">
      <w:pPr>
        <w:pStyle w:val="Paragraphedeliste"/>
        <w:widowControl w:val="0"/>
        <w:autoSpaceDE w:val="0"/>
        <w:autoSpaceDN w:val="0"/>
        <w:adjustRightInd w:val="0"/>
        <w:rPr>
          <w:rFonts w:ascii="Arial" w:eastAsiaTheme="minorHAnsi" w:hAnsi="Arial" w:cs="Calibri"/>
          <w:color w:val="343434"/>
          <w:sz w:val="28"/>
          <w:szCs w:val="30"/>
          <w:lang w:eastAsia="en-US"/>
        </w:rPr>
      </w:pPr>
      <w:r w:rsidRPr="00B6141E">
        <w:rPr>
          <w:rFonts w:ascii="Arial" w:eastAsiaTheme="minorHAnsi" w:hAnsi="Arial" w:cs="Calibri"/>
          <w:color w:val="343434"/>
          <w:sz w:val="28"/>
          <w:szCs w:val="30"/>
          <w:lang w:eastAsia="en-US"/>
        </w:rPr>
        <w:t xml:space="preserve">Il a publié </w:t>
      </w:r>
      <w:r w:rsidRPr="00B6141E">
        <w:rPr>
          <w:rFonts w:ascii="Arial" w:eastAsiaTheme="minorHAnsi" w:hAnsi="Arial" w:cs="Calibri"/>
          <w:i/>
          <w:iCs/>
          <w:color w:val="343434"/>
          <w:sz w:val="28"/>
          <w:szCs w:val="30"/>
          <w:lang w:eastAsia="en-US"/>
        </w:rPr>
        <w:t>Esprit de Diderot</w:t>
      </w:r>
      <w:r w:rsidRPr="00B6141E">
        <w:rPr>
          <w:rFonts w:ascii="Arial" w:eastAsiaTheme="minorHAnsi" w:hAnsi="Arial" w:cs="Calibri"/>
          <w:color w:val="343434"/>
          <w:sz w:val="28"/>
          <w:szCs w:val="30"/>
          <w:lang w:eastAsia="en-US"/>
        </w:rPr>
        <w:t xml:space="preserve">, choix de citations avec Éric </w:t>
      </w:r>
      <w:proofErr w:type="spellStart"/>
      <w:r w:rsidRPr="00B6141E">
        <w:rPr>
          <w:rFonts w:ascii="Arial" w:eastAsiaTheme="minorHAnsi" w:hAnsi="Arial" w:cs="Calibri"/>
          <w:color w:val="343434"/>
          <w:sz w:val="28"/>
          <w:szCs w:val="30"/>
          <w:lang w:eastAsia="en-US"/>
        </w:rPr>
        <w:t>Vanzieleghem</w:t>
      </w:r>
      <w:proofErr w:type="spellEnd"/>
      <w:r w:rsidRPr="00B6141E">
        <w:rPr>
          <w:rFonts w:ascii="Arial" w:eastAsiaTheme="minorHAnsi" w:hAnsi="Arial" w:cs="Calibri"/>
          <w:color w:val="343434"/>
          <w:sz w:val="28"/>
          <w:szCs w:val="30"/>
          <w:lang w:eastAsia="en-US"/>
        </w:rPr>
        <w:t xml:space="preserve"> aux Éditions Hermann, livre qui a provoqué un grand intérêt et qu’il nous a dédicacé dans la bonne humeur.</w:t>
      </w:r>
      <w:r w:rsidR="00C01AC4" w:rsidRPr="00C01AC4">
        <w:rPr>
          <w:rFonts w:ascii="Calibri" w:eastAsiaTheme="minorHAnsi" w:hAnsi="Calibri" w:cs="Calibri"/>
          <w:color w:val="343434"/>
          <w:sz w:val="30"/>
          <w:szCs w:val="30"/>
          <w:lang w:eastAsia="en-US"/>
        </w:rPr>
        <w:t xml:space="preserve"> </w:t>
      </w:r>
      <w:r w:rsidR="00C01AC4">
        <w:rPr>
          <w:rFonts w:ascii="Calibri" w:eastAsiaTheme="minorHAnsi" w:hAnsi="Calibri" w:cs="Calibri"/>
          <w:color w:val="343434"/>
          <w:sz w:val="30"/>
          <w:szCs w:val="30"/>
          <w:lang w:eastAsia="en-US"/>
        </w:rPr>
        <w:t>(</w:t>
      </w:r>
      <w:hyperlink r:id="rId6" w:history="1">
        <w:r w:rsidR="00C01AC4">
          <w:rPr>
            <w:rFonts w:ascii="Calibri" w:eastAsiaTheme="minorHAnsi" w:hAnsi="Calibri" w:cs="Calibri"/>
            <w:color w:val="2458BF"/>
            <w:sz w:val="30"/>
            <w:szCs w:val="30"/>
            <w:u w:val="single" w:color="2458BF"/>
            <w:lang w:eastAsia="en-US"/>
          </w:rPr>
          <w:t>http://www.editions-hermann.fr/ficheproduit.php?lang=fr&amp;menu=&amp;ref=Philosophie+Esprit+de+Diderot.+Choix+de+citations+&amp;prodid=1380</w:t>
        </w:r>
      </w:hyperlink>
      <w:r w:rsidR="00C01AC4">
        <w:rPr>
          <w:rFonts w:ascii="Calibri" w:eastAsiaTheme="minorHAnsi" w:hAnsi="Calibri" w:cs="Calibri"/>
          <w:color w:val="343434"/>
          <w:sz w:val="30"/>
          <w:szCs w:val="30"/>
          <w:lang w:eastAsia="en-US"/>
        </w:rPr>
        <w:t>)</w:t>
      </w:r>
    </w:p>
    <w:p w:rsidR="00B6141E" w:rsidRPr="00B6141E" w:rsidRDefault="00B6141E" w:rsidP="00B6141E">
      <w:pPr>
        <w:pStyle w:val="Paragraphedeliste"/>
        <w:widowControl w:val="0"/>
        <w:autoSpaceDE w:val="0"/>
        <w:autoSpaceDN w:val="0"/>
        <w:adjustRightInd w:val="0"/>
        <w:rPr>
          <w:rFonts w:ascii="Arial" w:eastAsiaTheme="minorHAnsi" w:hAnsi="Arial" w:cs="Calibri"/>
          <w:b/>
          <w:color w:val="343434"/>
          <w:sz w:val="28"/>
          <w:szCs w:val="30"/>
          <w:lang w:eastAsia="en-US"/>
        </w:rPr>
      </w:pPr>
    </w:p>
    <w:p w:rsidR="00B6141E" w:rsidRPr="00B6141E" w:rsidRDefault="00B6141E" w:rsidP="00B6141E">
      <w:pPr>
        <w:pStyle w:val="Paragraphedeliste"/>
        <w:widowControl w:val="0"/>
        <w:autoSpaceDE w:val="0"/>
        <w:autoSpaceDN w:val="0"/>
        <w:adjustRightInd w:val="0"/>
        <w:rPr>
          <w:rFonts w:ascii="Arial" w:hAnsi="Arial"/>
          <w:sz w:val="28"/>
        </w:rPr>
      </w:pPr>
      <w:r w:rsidRPr="00B6141E">
        <w:rPr>
          <w:rFonts w:ascii="Arial" w:eastAsiaTheme="minorHAnsi" w:hAnsi="Arial" w:cs="Calibri"/>
          <w:color w:val="343434"/>
          <w:sz w:val="28"/>
          <w:szCs w:val="30"/>
          <w:lang w:eastAsia="en-US"/>
        </w:rPr>
        <w:t xml:space="preserve">Il nous a présenté </w:t>
      </w:r>
      <w:r w:rsidRPr="00B6141E">
        <w:rPr>
          <w:rFonts w:ascii="Arial" w:eastAsiaTheme="minorHAnsi" w:hAnsi="Arial" w:cs="Calibri"/>
          <w:i/>
          <w:iCs/>
          <w:color w:val="343434"/>
          <w:sz w:val="28"/>
          <w:szCs w:val="30"/>
          <w:lang w:eastAsia="en-US"/>
        </w:rPr>
        <w:t>Un roman du réseau</w:t>
      </w:r>
      <w:r w:rsidRPr="00B6141E">
        <w:rPr>
          <w:rFonts w:ascii="Arial" w:eastAsiaTheme="minorHAnsi" w:hAnsi="Arial" w:cs="Calibri"/>
          <w:color w:val="343434"/>
          <w:sz w:val="28"/>
          <w:szCs w:val="30"/>
          <w:lang w:eastAsia="en-US"/>
        </w:rPr>
        <w:t xml:space="preserve"> de Véronique Taquin : un apprentissage de la vie par l’écriture en réseau, roman-feuilleton édité et commenté sur </w:t>
      </w:r>
      <w:proofErr w:type="spellStart"/>
      <w:r w:rsidRPr="00B6141E">
        <w:rPr>
          <w:rFonts w:ascii="Arial" w:eastAsiaTheme="minorHAnsi" w:hAnsi="Arial" w:cs="Calibri"/>
          <w:i/>
          <w:iCs/>
          <w:color w:val="343434"/>
          <w:sz w:val="28"/>
          <w:szCs w:val="30"/>
          <w:lang w:eastAsia="en-US"/>
        </w:rPr>
        <w:t>Mediapart</w:t>
      </w:r>
      <w:proofErr w:type="spellEnd"/>
      <w:r w:rsidRPr="00B6141E">
        <w:rPr>
          <w:rFonts w:ascii="Arial" w:eastAsiaTheme="minorHAnsi" w:hAnsi="Arial" w:cs="Calibri"/>
          <w:color w:val="343434"/>
          <w:sz w:val="28"/>
          <w:szCs w:val="30"/>
          <w:lang w:eastAsia="en-US"/>
        </w:rPr>
        <w:t xml:space="preserve"> (le roman a été publié aux Éditions Hermann,  voir </w:t>
      </w:r>
      <w:hyperlink r:id="rId7" w:history="1">
        <w:r w:rsidRPr="00B6141E">
          <w:rPr>
            <w:rFonts w:ascii="Arial" w:eastAsiaTheme="minorHAnsi" w:hAnsi="Arial" w:cs="Calibri"/>
            <w:color w:val="2458BF"/>
            <w:sz w:val="28"/>
            <w:szCs w:val="30"/>
            <w:u w:val="single" w:color="2458BF"/>
            <w:lang w:eastAsia="en-US"/>
          </w:rPr>
          <w:t>http://lejeudetaquin.free.fr/Odds.htm</w:t>
        </w:r>
      </w:hyperlink>
      <w:r w:rsidRPr="00B6141E">
        <w:rPr>
          <w:rFonts w:ascii="Arial" w:hAnsi="Arial"/>
          <w:sz w:val="28"/>
        </w:rPr>
        <w:t>)</w:t>
      </w:r>
    </w:p>
    <w:p w:rsidR="00B6141E" w:rsidRPr="00B6141E" w:rsidRDefault="00B6141E" w:rsidP="00B6141E">
      <w:pPr>
        <w:pStyle w:val="Paragraphedeliste"/>
        <w:widowControl w:val="0"/>
        <w:autoSpaceDE w:val="0"/>
        <w:autoSpaceDN w:val="0"/>
        <w:adjustRightInd w:val="0"/>
        <w:rPr>
          <w:rFonts w:ascii="Arial" w:hAnsi="Arial"/>
          <w:sz w:val="28"/>
        </w:rPr>
      </w:pPr>
    </w:p>
    <w:p w:rsidR="00B6141E" w:rsidRPr="00B6141E" w:rsidRDefault="00B6141E" w:rsidP="00B6141E">
      <w:pPr>
        <w:pStyle w:val="Paragraphedeliste"/>
        <w:widowControl w:val="0"/>
        <w:autoSpaceDE w:val="0"/>
        <w:autoSpaceDN w:val="0"/>
        <w:adjustRightInd w:val="0"/>
        <w:rPr>
          <w:rFonts w:ascii="Arial" w:hAnsi="Arial"/>
          <w:sz w:val="28"/>
        </w:rPr>
      </w:pPr>
      <w:r w:rsidRPr="00B6141E">
        <w:rPr>
          <w:rFonts w:ascii="Arial" w:hAnsi="Arial"/>
          <w:sz w:val="28"/>
        </w:rPr>
        <w:t>Il s’agit d’un roman réticulaire (de rets réseau, ça nous parle) où sont représentés les rapports sociaux, familiaux et amoureux.</w:t>
      </w:r>
    </w:p>
    <w:p w:rsidR="00B6141E" w:rsidRPr="00B6141E" w:rsidRDefault="00B6141E" w:rsidP="00B6141E">
      <w:pPr>
        <w:pStyle w:val="Paragraphedeliste"/>
        <w:widowControl w:val="0"/>
        <w:autoSpaceDE w:val="0"/>
        <w:autoSpaceDN w:val="0"/>
        <w:adjustRightInd w:val="0"/>
        <w:rPr>
          <w:rFonts w:ascii="Arial" w:hAnsi="Arial"/>
          <w:sz w:val="28"/>
        </w:rPr>
      </w:pPr>
      <w:r w:rsidRPr="00B6141E">
        <w:rPr>
          <w:rFonts w:ascii="Arial" w:hAnsi="Arial"/>
          <w:sz w:val="28"/>
        </w:rPr>
        <w:t>Il se présente comme la suite d’un roman épistolaire (Les Lettres Persanes, Les liaisons dangereuses..). C’est un roman mis en ligne par une seule et même personne mais on croit que ce sont les personnages qu’il a décrits (</w:t>
      </w:r>
      <w:proofErr w:type="spellStart"/>
      <w:r w:rsidRPr="00B6141E">
        <w:rPr>
          <w:rFonts w:ascii="Arial" w:hAnsi="Arial"/>
          <w:sz w:val="28"/>
        </w:rPr>
        <w:t>Nevo</w:t>
      </w:r>
      <w:proofErr w:type="spellEnd"/>
      <w:r w:rsidRPr="00B6141E">
        <w:rPr>
          <w:rFonts w:ascii="Arial" w:hAnsi="Arial"/>
          <w:sz w:val="28"/>
        </w:rPr>
        <w:t xml:space="preserve">, </w:t>
      </w:r>
      <w:proofErr w:type="spellStart"/>
      <w:r w:rsidRPr="00B6141E">
        <w:rPr>
          <w:rFonts w:ascii="Arial" w:hAnsi="Arial"/>
          <w:sz w:val="28"/>
        </w:rPr>
        <w:t>Lessen</w:t>
      </w:r>
      <w:proofErr w:type="gramStart"/>
      <w:r w:rsidRPr="00B6141E">
        <w:rPr>
          <w:rFonts w:ascii="Arial" w:hAnsi="Arial"/>
          <w:sz w:val="28"/>
        </w:rPr>
        <w:t>,Twinlight</w:t>
      </w:r>
      <w:proofErr w:type="spellEnd"/>
      <w:proofErr w:type="gramEnd"/>
      <w:r w:rsidRPr="00B6141E">
        <w:rPr>
          <w:rFonts w:ascii="Arial" w:hAnsi="Arial"/>
          <w:sz w:val="28"/>
        </w:rPr>
        <w:t xml:space="preserve"> Ida </w:t>
      </w:r>
      <w:proofErr w:type="spellStart"/>
      <w:r w:rsidRPr="00B6141E">
        <w:rPr>
          <w:rFonts w:ascii="Arial" w:hAnsi="Arial"/>
          <w:sz w:val="28"/>
        </w:rPr>
        <w:t>etc</w:t>
      </w:r>
      <w:proofErr w:type="spellEnd"/>
      <w:r w:rsidRPr="00B6141E">
        <w:rPr>
          <w:rFonts w:ascii="Arial" w:hAnsi="Arial"/>
          <w:sz w:val="28"/>
        </w:rPr>
        <w:t>) qui écrivent. Chacun écrit des mots, des fragments qui, peu à peu, s’organisent et proposent une réflexion sur le monde d’aujourd’hui.</w:t>
      </w:r>
    </w:p>
    <w:p w:rsidR="00EF3D7A" w:rsidRDefault="00B6141E" w:rsidP="00B6141E">
      <w:pPr>
        <w:pStyle w:val="Paragraphedeliste"/>
        <w:widowControl w:val="0"/>
        <w:autoSpaceDE w:val="0"/>
        <w:autoSpaceDN w:val="0"/>
        <w:adjustRightInd w:val="0"/>
        <w:rPr>
          <w:rFonts w:ascii="Arial" w:hAnsi="Arial"/>
          <w:sz w:val="28"/>
        </w:rPr>
      </w:pPr>
      <w:r w:rsidRPr="00B6141E">
        <w:rPr>
          <w:rFonts w:ascii="Arial" w:hAnsi="Arial"/>
          <w:sz w:val="28"/>
        </w:rPr>
        <w:t>Le débat qui a suivi a été passionnant.</w:t>
      </w:r>
    </w:p>
    <w:p w:rsidR="00EF3D7A" w:rsidRDefault="00EF3D7A" w:rsidP="00B6141E">
      <w:pPr>
        <w:pStyle w:val="Paragraphedeliste"/>
        <w:widowControl w:val="0"/>
        <w:autoSpaceDE w:val="0"/>
        <w:autoSpaceDN w:val="0"/>
        <w:adjustRightInd w:val="0"/>
        <w:rPr>
          <w:rFonts w:ascii="Arial" w:hAnsi="Arial"/>
          <w:sz w:val="28"/>
        </w:rPr>
      </w:pPr>
    </w:p>
    <w:p w:rsidR="00EF3D7A" w:rsidRDefault="009C6419" w:rsidP="00B6141E">
      <w:pPr>
        <w:pStyle w:val="Paragraphedeliste"/>
        <w:widowControl w:val="0"/>
        <w:autoSpaceDE w:val="0"/>
        <w:autoSpaceDN w:val="0"/>
        <w:adjustRightInd w:val="0"/>
        <w:rPr>
          <w:rFonts w:ascii="Arial" w:hAnsi="Arial"/>
          <w:sz w:val="28"/>
        </w:rPr>
      </w:pPr>
      <w:r>
        <w:rPr>
          <w:rFonts w:ascii="Arial" w:hAnsi="Arial"/>
          <w:sz w:val="28"/>
        </w:rPr>
        <w:t xml:space="preserve">Passez un bel été, </w:t>
      </w:r>
      <w:r w:rsidR="00EF3D7A">
        <w:rPr>
          <w:rFonts w:ascii="Arial" w:hAnsi="Arial"/>
          <w:sz w:val="28"/>
        </w:rPr>
        <w:t>bien mérité.</w:t>
      </w:r>
    </w:p>
    <w:p w:rsidR="00EF3D7A" w:rsidRDefault="00EF3D7A" w:rsidP="00B6141E">
      <w:pPr>
        <w:pStyle w:val="Paragraphedeliste"/>
        <w:widowControl w:val="0"/>
        <w:autoSpaceDE w:val="0"/>
        <w:autoSpaceDN w:val="0"/>
        <w:adjustRightInd w:val="0"/>
        <w:rPr>
          <w:rFonts w:ascii="Arial" w:hAnsi="Arial"/>
          <w:sz w:val="28"/>
        </w:rPr>
      </w:pPr>
    </w:p>
    <w:p w:rsidR="00EF3D7A" w:rsidRDefault="00EF3D7A" w:rsidP="00B6141E">
      <w:pPr>
        <w:pStyle w:val="Paragraphedeliste"/>
        <w:widowControl w:val="0"/>
        <w:autoSpaceDE w:val="0"/>
        <w:autoSpaceDN w:val="0"/>
        <w:adjustRightInd w:val="0"/>
        <w:rPr>
          <w:rFonts w:ascii="Arial" w:hAnsi="Arial"/>
          <w:sz w:val="28"/>
        </w:rPr>
      </w:pPr>
    </w:p>
    <w:p w:rsidR="00B6141E" w:rsidRPr="00EF3D7A" w:rsidRDefault="00EF3D7A" w:rsidP="00B6141E">
      <w:pPr>
        <w:pStyle w:val="Paragraphedeliste"/>
        <w:widowControl w:val="0"/>
        <w:autoSpaceDE w:val="0"/>
        <w:autoSpaceDN w:val="0"/>
        <w:adjustRightInd w:val="0"/>
        <w:rPr>
          <w:rFonts w:ascii="Arial" w:hAnsi="Arial"/>
          <w:b/>
          <w:sz w:val="28"/>
        </w:rPr>
      </w:pPr>
      <w:r w:rsidRPr="00EF3D7A">
        <w:rPr>
          <w:rFonts w:ascii="Arial" w:hAnsi="Arial"/>
          <w:b/>
          <w:sz w:val="28"/>
        </w:rPr>
        <w:t>Prochaine réunion en Septembre</w:t>
      </w:r>
    </w:p>
    <w:p w:rsidR="00B6141E" w:rsidRPr="00B6141E" w:rsidRDefault="00B6141E" w:rsidP="00B6141E">
      <w:pPr>
        <w:rPr>
          <w:rFonts w:ascii="Arial" w:hAnsi="Arial" w:cs="Arial"/>
          <w:sz w:val="28"/>
          <w:szCs w:val="32"/>
        </w:rPr>
      </w:pPr>
    </w:p>
    <w:p w:rsidR="00B6141E" w:rsidRPr="00B6141E" w:rsidRDefault="00B6141E" w:rsidP="00B6141E">
      <w:pPr>
        <w:rPr>
          <w:rFonts w:ascii="Arial" w:hAnsi="Arial" w:cs="Arial"/>
          <w:b/>
          <w:i/>
          <w:color w:val="0000FF"/>
          <w:sz w:val="28"/>
          <w:szCs w:val="32"/>
        </w:rPr>
      </w:pPr>
    </w:p>
    <w:p w:rsidR="00FD7B87" w:rsidRPr="00B6141E" w:rsidRDefault="00FD7B87" w:rsidP="00B6141E">
      <w:pPr>
        <w:rPr>
          <w:rFonts w:ascii="Arial" w:hAnsi="Arial" w:cs="Arial"/>
          <w:b/>
          <w:i/>
          <w:color w:val="0000FF"/>
          <w:sz w:val="28"/>
          <w:szCs w:val="32"/>
        </w:rPr>
      </w:pPr>
    </w:p>
    <w:sectPr w:rsidR="00FD7B87" w:rsidRPr="00B6141E" w:rsidSect="00FD7B87">
      <w:pgSz w:w="12240" w:h="15840"/>
      <w:pgMar w:top="1417" w:right="1417" w:bottom="1417" w:left="1417" w:gutter="0"/>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4F74617"/>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0E5330"/>
    <w:multiLevelType w:val="hybridMultilevel"/>
    <w:tmpl w:val="E48097E2"/>
    <w:lvl w:ilvl="0" w:tplc="82EAC9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75CA0B16"/>
    <w:multiLevelType w:val="hybridMultilevel"/>
    <w:tmpl w:val="E3806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7"/>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04ADD"/>
    <w:rsid w:val="000A5504"/>
    <w:rsid w:val="000D7012"/>
    <w:rsid w:val="00173357"/>
    <w:rsid w:val="001B73FD"/>
    <w:rsid w:val="001D7C46"/>
    <w:rsid w:val="00223E3A"/>
    <w:rsid w:val="00296A5E"/>
    <w:rsid w:val="00327CB6"/>
    <w:rsid w:val="004A1E2A"/>
    <w:rsid w:val="005758DB"/>
    <w:rsid w:val="005A5051"/>
    <w:rsid w:val="005C3C29"/>
    <w:rsid w:val="006B24A9"/>
    <w:rsid w:val="006C47A2"/>
    <w:rsid w:val="006C6464"/>
    <w:rsid w:val="007009CE"/>
    <w:rsid w:val="00712B87"/>
    <w:rsid w:val="007262BE"/>
    <w:rsid w:val="008113C1"/>
    <w:rsid w:val="008E7265"/>
    <w:rsid w:val="00916300"/>
    <w:rsid w:val="009C6419"/>
    <w:rsid w:val="00A04ADD"/>
    <w:rsid w:val="00A106B1"/>
    <w:rsid w:val="00A36120"/>
    <w:rsid w:val="00AB5224"/>
    <w:rsid w:val="00AC3E3B"/>
    <w:rsid w:val="00AD1A90"/>
    <w:rsid w:val="00B427A8"/>
    <w:rsid w:val="00B6141E"/>
    <w:rsid w:val="00B97218"/>
    <w:rsid w:val="00C01AC4"/>
    <w:rsid w:val="00C300B0"/>
    <w:rsid w:val="00DE1683"/>
    <w:rsid w:val="00E2339B"/>
    <w:rsid w:val="00E94959"/>
    <w:rsid w:val="00EB377D"/>
    <w:rsid w:val="00EF3D7A"/>
    <w:rsid w:val="00FA1B98"/>
    <w:rsid w:val="00FD7B87"/>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Marquenotebasdepage">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hyperlink" Target="http://www.editions-hermann.fr/ficheproduit.php?lang=fr&amp;menu=&amp;ref=Philosophie+Esprit+de+Diderot.+Choix+de+citations+&amp;prodid=1380" TargetMode="External"/><Relationship Id="rId7" Type="http://schemas.openxmlformats.org/officeDocument/2006/relationships/hyperlink" Target="http://lejeudetaquin.free.fr/Odds.ht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378</Words>
  <Characters>2157</Characters>
  <Application>Microsoft Word 12.1.0</Application>
  <DocSecurity>0</DocSecurity>
  <Lines>17</Lines>
  <Paragraphs>4</Paragraphs>
  <ScaleCrop>false</ScaleCrop>
  <Company>ENST</Company>
  <LinksUpToDate>false</LinksUpToDate>
  <CharactersWithSpaces>2648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Dax</dc:creator>
  <cp:keywords/>
  <cp:lastModifiedBy>Philippe Dax</cp:lastModifiedBy>
  <cp:revision>29</cp:revision>
  <dcterms:created xsi:type="dcterms:W3CDTF">2013-03-04T14:49:00Z</dcterms:created>
  <dcterms:modified xsi:type="dcterms:W3CDTF">2013-06-16T15:13:00Z</dcterms:modified>
</cp:coreProperties>
</file>